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BB35" w14:textId="77777777" w:rsidR="00587D9A" w:rsidRDefault="00733EA4">
      <w:pPr>
        <w:spacing w:line="259" w:lineRule="auto"/>
        <w:ind w:left="3062" w:firstLine="0"/>
      </w:pPr>
      <w:r>
        <w:rPr>
          <w:noProof/>
        </w:rPr>
        <w:drawing>
          <wp:anchor distT="0" distB="0" distL="114300" distR="114300" simplePos="0" relativeHeight="251658240" behindDoc="0" locked="0" layoutInCell="1" allowOverlap="0" wp14:anchorId="43984E7F" wp14:editId="450834C1">
            <wp:simplePos x="0" y="0"/>
            <wp:positionH relativeFrom="column">
              <wp:posOffset>-39623</wp:posOffset>
            </wp:positionH>
            <wp:positionV relativeFrom="paragraph">
              <wp:posOffset>-232300</wp:posOffset>
            </wp:positionV>
            <wp:extent cx="1001268" cy="1088136"/>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1001268" cy="1088136"/>
                    </a:xfrm>
                    <a:prstGeom prst="rect">
                      <a:avLst/>
                    </a:prstGeom>
                  </pic:spPr>
                </pic:pic>
              </a:graphicData>
            </a:graphic>
          </wp:anchor>
        </w:drawing>
      </w:r>
      <w:r>
        <w:rPr>
          <w:noProof/>
        </w:rPr>
        <w:drawing>
          <wp:anchor distT="0" distB="0" distL="114300" distR="114300" simplePos="0" relativeHeight="251659264" behindDoc="0" locked="0" layoutInCell="1" allowOverlap="0" wp14:anchorId="66DCA90D" wp14:editId="3A4E48DD">
            <wp:simplePos x="0" y="0"/>
            <wp:positionH relativeFrom="column">
              <wp:posOffset>5836920</wp:posOffset>
            </wp:positionH>
            <wp:positionV relativeFrom="paragraph">
              <wp:posOffset>-67708</wp:posOffset>
            </wp:positionV>
            <wp:extent cx="975360" cy="1028700"/>
            <wp:effectExtent l="0" t="0" r="0" b="0"/>
            <wp:wrapSquare wrapText="bothSides"/>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6"/>
                    <a:stretch>
                      <a:fillRect/>
                    </a:stretch>
                  </pic:blipFill>
                  <pic:spPr>
                    <a:xfrm>
                      <a:off x="0" y="0"/>
                      <a:ext cx="975360" cy="1028700"/>
                    </a:xfrm>
                    <a:prstGeom prst="rect">
                      <a:avLst/>
                    </a:prstGeom>
                  </pic:spPr>
                </pic:pic>
              </a:graphicData>
            </a:graphic>
          </wp:anchor>
        </w:drawing>
      </w:r>
      <w:r>
        <w:rPr>
          <w:sz w:val="30"/>
        </w:rPr>
        <w:t xml:space="preserve">Town of New Fairfield </w:t>
      </w:r>
    </w:p>
    <w:p w14:paraId="1925C842" w14:textId="0A9C6667" w:rsidR="00587D9A" w:rsidRDefault="00266EAA" w:rsidP="00266EAA">
      <w:pPr>
        <w:spacing w:line="259" w:lineRule="auto"/>
        <w:ind w:left="10" w:right="-4221"/>
      </w:pPr>
      <w:r>
        <w:rPr>
          <w:sz w:val="26"/>
        </w:rPr>
        <w:t xml:space="preserve">                          </w:t>
      </w:r>
      <w:r w:rsidR="00733EA4">
        <w:rPr>
          <w:sz w:val="26"/>
        </w:rPr>
        <w:t>4 Brush Hill Road</w:t>
      </w:r>
    </w:p>
    <w:p w14:paraId="598043F2" w14:textId="73FCC507" w:rsidR="00587D9A" w:rsidRDefault="00266EAA">
      <w:pPr>
        <w:spacing w:line="259" w:lineRule="auto"/>
        <w:ind w:left="10" w:right="-4221"/>
      </w:pPr>
      <w:r>
        <w:rPr>
          <w:sz w:val="26"/>
        </w:rPr>
        <w:t xml:space="preserve">                    </w:t>
      </w:r>
      <w:r w:rsidR="00733EA4">
        <w:rPr>
          <w:sz w:val="26"/>
        </w:rPr>
        <w:t xml:space="preserve">New Fairfield, Connecticut </w:t>
      </w:r>
    </w:p>
    <w:p w14:paraId="28BB8F0E" w14:textId="77777777" w:rsidR="00587D9A" w:rsidRDefault="00733EA4">
      <w:pPr>
        <w:spacing w:line="259" w:lineRule="auto"/>
        <w:ind w:left="0" w:right="1142" w:firstLine="0"/>
        <w:jc w:val="center"/>
      </w:pPr>
      <w:r>
        <w:rPr>
          <w:sz w:val="24"/>
        </w:rPr>
        <w:t xml:space="preserve"> </w:t>
      </w:r>
    </w:p>
    <w:p w14:paraId="3E6BD464" w14:textId="25D198E7" w:rsidR="00587D9A" w:rsidRDefault="00266EAA">
      <w:pPr>
        <w:spacing w:after="2" w:line="262" w:lineRule="auto"/>
        <w:ind w:left="10"/>
      </w:pPr>
      <w:r>
        <w:t xml:space="preserve">           </w:t>
      </w:r>
      <w:r w:rsidR="007D4EFA">
        <w:t xml:space="preserve">       </w:t>
      </w:r>
      <w:r w:rsidR="00733EA4">
        <w:t xml:space="preserve">ECONOMIC DEVELOPMENT COMMISSION </w:t>
      </w:r>
    </w:p>
    <w:p w14:paraId="49BFE508" w14:textId="77235F5A" w:rsidR="00587D9A" w:rsidRDefault="007D4EFA">
      <w:pPr>
        <w:spacing w:after="2" w:line="262" w:lineRule="auto"/>
        <w:ind w:left="2868"/>
      </w:pPr>
      <w:r>
        <w:t xml:space="preserve">     </w:t>
      </w:r>
      <w:r w:rsidR="00733EA4">
        <w:t xml:space="preserve">REGULAR MEETING MINUTES </w:t>
      </w:r>
    </w:p>
    <w:p w14:paraId="61C2428A" w14:textId="6F4E4469" w:rsidR="00587D9A" w:rsidRDefault="00266EAA" w:rsidP="00266EAA">
      <w:pPr>
        <w:spacing w:after="2" w:line="262" w:lineRule="auto"/>
      </w:pPr>
      <w:r>
        <w:t xml:space="preserve">                                                 </w:t>
      </w:r>
      <w:r w:rsidR="007D4EFA">
        <w:t xml:space="preserve">       </w:t>
      </w:r>
      <w:r>
        <w:t xml:space="preserve"> </w:t>
      </w:r>
      <w:proofErr w:type="gramStart"/>
      <w:r w:rsidR="00733EA4">
        <w:t xml:space="preserve">Monday, </w:t>
      </w:r>
      <w:r>
        <w:t>May 16</w:t>
      </w:r>
      <w:r w:rsidR="00733EA4">
        <w:t>, 2022 at 7:00 p.m.</w:t>
      </w:r>
      <w:proofErr w:type="gramEnd"/>
      <w:r w:rsidR="00733EA4">
        <w:t xml:space="preserve"> </w:t>
      </w:r>
    </w:p>
    <w:p w14:paraId="747F91C7" w14:textId="77777777" w:rsidR="00587D9A" w:rsidRDefault="00733EA4">
      <w:pPr>
        <w:spacing w:line="259" w:lineRule="auto"/>
        <w:ind w:left="2" w:firstLine="0"/>
      </w:pPr>
      <w:r>
        <w:t xml:space="preserve"> </w:t>
      </w:r>
    </w:p>
    <w:p w14:paraId="5D0883D7" w14:textId="7D84DBCE" w:rsidR="00266EAA" w:rsidRDefault="00733EA4" w:rsidP="00266EAA">
      <w:pPr>
        <w:ind w:left="-3"/>
      </w:pPr>
      <w:r>
        <w:t xml:space="preserve">Present: James </w:t>
      </w:r>
      <w:proofErr w:type="spellStart"/>
      <w:r>
        <w:t>Kloos</w:t>
      </w:r>
      <w:proofErr w:type="spellEnd"/>
      <w:r>
        <w:t xml:space="preserve">, Greg Manning, Mark Werner, Michael </w:t>
      </w:r>
      <w:proofErr w:type="spellStart"/>
      <w:r>
        <w:t>Kiviat</w:t>
      </w:r>
      <w:proofErr w:type="spellEnd"/>
      <w:r>
        <w:t xml:space="preserve">, Kathleen </w:t>
      </w:r>
      <w:proofErr w:type="spellStart"/>
      <w:r>
        <w:t>DiTullio</w:t>
      </w:r>
      <w:proofErr w:type="spellEnd"/>
      <w:r>
        <w:t xml:space="preserve"> </w:t>
      </w:r>
    </w:p>
    <w:p w14:paraId="2AB6B562" w14:textId="20ECF025" w:rsidR="00587D9A" w:rsidRDefault="00587D9A">
      <w:pPr>
        <w:spacing w:line="259" w:lineRule="auto"/>
        <w:ind w:left="2" w:firstLine="0"/>
      </w:pPr>
    </w:p>
    <w:p w14:paraId="3E59481E" w14:textId="672345C4" w:rsidR="00587D9A" w:rsidRDefault="00733EA4">
      <w:pPr>
        <w:ind w:left="-3"/>
      </w:pPr>
      <w:r>
        <w:t>Mr</w:t>
      </w:r>
      <w:r w:rsidR="00266EAA">
        <w:t xml:space="preserve">. </w:t>
      </w:r>
      <w:proofErr w:type="spellStart"/>
      <w:r w:rsidR="00266EAA">
        <w:t>Kloos</w:t>
      </w:r>
      <w:proofErr w:type="spellEnd"/>
      <w:r>
        <w:t xml:space="preserve"> called the meeting to order at 7:0</w:t>
      </w:r>
      <w:r w:rsidR="00266EAA">
        <w:t>0</w:t>
      </w:r>
      <w:r>
        <w:t xml:space="preserve"> pm. Followed by the Pledge of Allegiance. </w:t>
      </w:r>
    </w:p>
    <w:p w14:paraId="023086BC" w14:textId="77777777" w:rsidR="00587D9A" w:rsidRDefault="00733EA4">
      <w:pPr>
        <w:spacing w:line="259" w:lineRule="auto"/>
        <w:ind w:left="2" w:firstLine="0"/>
      </w:pPr>
      <w:r>
        <w:t xml:space="preserve"> </w:t>
      </w:r>
    </w:p>
    <w:p w14:paraId="1AAD99FD" w14:textId="25D1434D" w:rsidR="00587D9A" w:rsidRPr="007D4EFA" w:rsidRDefault="00733EA4">
      <w:pPr>
        <w:spacing w:after="2" w:line="262" w:lineRule="auto"/>
        <w:ind w:left="10"/>
        <w:rPr>
          <w:b/>
          <w:bCs/>
        </w:rPr>
      </w:pPr>
      <w:r w:rsidRPr="007D4EFA">
        <w:rPr>
          <w:b/>
          <w:bCs/>
        </w:rPr>
        <w:t xml:space="preserve">Approval of Minutes – </w:t>
      </w:r>
      <w:r w:rsidR="00411C97" w:rsidRPr="007D4EFA">
        <w:rPr>
          <w:b/>
          <w:bCs/>
        </w:rPr>
        <w:t>March 21</w:t>
      </w:r>
      <w:r w:rsidRPr="007D4EFA">
        <w:rPr>
          <w:b/>
          <w:bCs/>
        </w:rPr>
        <w:t xml:space="preserve">, 2022 Regular Meeting </w:t>
      </w:r>
    </w:p>
    <w:p w14:paraId="10F94187" w14:textId="77777777" w:rsidR="00587D9A" w:rsidRDefault="00733EA4">
      <w:pPr>
        <w:spacing w:line="259" w:lineRule="auto"/>
        <w:ind w:left="2" w:firstLine="0"/>
      </w:pPr>
      <w:r>
        <w:t xml:space="preserve"> </w:t>
      </w:r>
    </w:p>
    <w:p w14:paraId="45538E84" w14:textId="0BCFC89E" w:rsidR="00587D9A" w:rsidRPr="007D4EFA" w:rsidRDefault="00733EA4" w:rsidP="007D4EFA">
      <w:pPr>
        <w:spacing w:after="28"/>
        <w:ind w:left="720"/>
        <w:rPr>
          <w:i/>
          <w:iCs/>
        </w:rPr>
      </w:pPr>
      <w:r w:rsidRPr="007D4EFA">
        <w:rPr>
          <w:i/>
          <w:iCs/>
        </w:rPr>
        <w:t xml:space="preserve">Mr. </w:t>
      </w:r>
      <w:r w:rsidR="007D4EFA" w:rsidRPr="007D4EFA">
        <w:rPr>
          <w:i/>
          <w:iCs/>
        </w:rPr>
        <w:t>Werner</w:t>
      </w:r>
      <w:r w:rsidRPr="007D4EFA">
        <w:rPr>
          <w:i/>
          <w:iCs/>
        </w:rPr>
        <w:t xml:space="preserve"> moved to approve the </w:t>
      </w:r>
      <w:r w:rsidR="00411C97" w:rsidRPr="007D4EFA">
        <w:rPr>
          <w:i/>
          <w:iCs/>
        </w:rPr>
        <w:t>March 21</w:t>
      </w:r>
      <w:r w:rsidRPr="007D4EFA">
        <w:rPr>
          <w:i/>
          <w:iCs/>
        </w:rPr>
        <w:t>, 2022 regular meeting minutes, seconded by M</w:t>
      </w:r>
      <w:r w:rsidR="00411C97" w:rsidRPr="007D4EFA">
        <w:rPr>
          <w:i/>
          <w:iCs/>
        </w:rPr>
        <w:t>s</w:t>
      </w:r>
      <w:r w:rsidRPr="007D4EFA">
        <w:rPr>
          <w:i/>
          <w:iCs/>
        </w:rPr>
        <w:t xml:space="preserve">. </w:t>
      </w:r>
      <w:proofErr w:type="spellStart"/>
      <w:r w:rsidR="00411C97" w:rsidRPr="007D4EFA">
        <w:rPr>
          <w:i/>
          <w:iCs/>
        </w:rPr>
        <w:t>DiTulio</w:t>
      </w:r>
      <w:proofErr w:type="spellEnd"/>
      <w:r w:rsidR="00411C97" w:rsidRPr="007D4EFA">
        <w:rPr>
          <w:i/>
          <w:iCs/>
        </w:rPr>
        <w:t xml:space="preserve"> </w:t>
      </w:r>
      <w:r w:rsidRPr="007D4EFA">
        <w:rPr>
          <w:i/>
          <w:iCs/>
        </w:rPr>
        <w:t xml:space="preserve">and passed unanimously. </w:t>
      </w:r>
    </w:p>
    <w:p w14:paraId="277DE131" w14:textId="41D0524A" w:rsidR="00A02308" w:rsidRPr="007D4EFA" w:rsidRDefault="00A02308" w:rsidP="007D4EFA">
      <w:pPr>
        <w:spacing w:after="28"/>
        <w:ind w:left="720"/>
        <w:rPr>
          <w:i/>
          <w:iCs/>
        </w:rPr>
      </w:pPr>
      <w:r w:rsidRPr="007D4EFA">
        <w:rPr>
          <w:i/>
          <w:iCs/>
        </w:rPr>
        <w:t xml:space="preserve">Aye: </w:t>
      </w:r>
      <w:proofErr w:type="spellStart"/>
      <w:r w:rsidRPr="007D4EFA">
        <w:rPr>
          <w:i/>
          <w:iCs/>
        </w:rPr>
        <w:t>DiTullio</w:t>
      </w:r>
      <w:proofErr w:type="spellEnd"/>
      <w:r w:rsidRPr="007D4EFA">
        <w:rPr>
          <w:i/>
          <w:iCs/>
        </w:rPr>
        <w:t xml:space="preserve">, </w:t>
      </w:r>
      <w:proofErr w:type="spellStart"/>
      <w:r w:rsidRPr="007D4EFA">
        <w:rPr>
          <w:i/>
          <w:iCs/>
        </w:rPr>
        <w:t>Kloos</w:t>
      </w:r>
      <w:proofErr w:type="spellEnd"/>
      <w:r w:rsidRPr="007D4EFA">
        <w:rPr>
          <w:i/>
          <w:iCs/>
        </w:rPr>
        <w:t xml:space="preserve">, </w:t>
      </w:r>
      <w:r w:rsidR="007D4EFA" w:rsidRPr="007D4EFA">
        <w:rPr>
          <w:i/>
          <w:iCs/>
        </w:rPr>
        <w:t>Werner</w:t>
      </w:r>
      <w:r w:rsidRPr="007D4EFA">
        <w:rPr>
          <w:i/>
          <w:iCs/>
        </w:rPr>
        <w:t xml:space="preserve">, </w:t>
      </w:r>
      <w:proofErr w:type="spellStart"/>
      <w:r w:rsidRPr="007D4EFA">
        <w:rPr>
          <w:i/>
          <w:iCs/>
        </w:rPr>
        <w:t>Kiviat</w:t>
      </w:r>
      <w:proofErr w:type="spellEnd"/>
      <w:r w:rsidRPr="007D4EFA">
        <w:rPr>
          <w:i/>
          <w:iCs/>
        </w:rPr>
        <w:t>, Manning</w:t>
      </w:r>
    </w:p>
    <w:p w14:paraId="318F39D1" w14:textId="77777777" w:rsidR="00587D9A" w:rsidRDefault="00733EA4">
      <w:pPr>
        <w:spacing w:line="259" w:lineRule="auto"/>
        <w:ind w:left="2"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EA9D4ED" w14:textId="77777777" w:rsidR="00587D9A" w:rsidRPr="007D4EFA" w:rsidRDefault="00733EA4">
      <w:pPr>
        <w:spacing w:after="2" w:line="262" w:lineRule="auto"/>
        <w:ind w:left="10"/>
        <w:rPr>
          <w:b/>
          <w:bCs/>
        </w:rPr>
      </w:pPr>
      <w:r w:rsidRPr="007D4EFA">
        <w:rPr>
          <w:b/>
          <w:bCs/>
        </w:rPr>
        <w:t xml:space="preserve">Opening Public Comment &amp; Participation </w:t>
      </w:r>
    </w:p>
    <w:p w14:paraId="345A654F" w14:textId="77777777" w:rsidR="00587D9A" w:rsidRDefault="00733EA4">
      <w:pPr>
        <w:spacing w:line="259" w:lineRule="auto"/>
        <w:ind w:left="2" w:firstLine="0"/>
      </w:pPr>
      <w:r>
        <w:t xml:space="preserve"> </w:t>
      </w:r>
    </w:p>
    <w:p w14:paraId="05AEBE6A" w14:textId="5AD909A3" w:rsidR="00587D9A" w:rsidRDefault="00411C97">
      <w:pPr>
        <w:ind w:left="-3"/>
      </w:pPr>
      <w:r>
        <w:t>Linda Lull, Parks and Recreation, spoke about the need for help and feedback on the Sip &amp; Stroll event set for this Saturday, May 21</w:t>
      </w:r>
      <w:r w:rsidRPr="00411C97">
        <w:rPr>
          <w:vertAlign w:val="superscript"/>
        </w:rPr>
        <w:t>st</w:t>
      </w:r>
      <w:r>
        <w:t xml:space="preserve">. </w:t>
      </w:r>
      <w:r w:rsidR="00A935B5">
        <w:t>She said EDC has a table outside of Town Hall and Parks &amp; Rec needs help getting participants to go left after they get their wine glasses as most tend to go right and miss some of the venues.</w:t>
      </w:r>
      <w:r w:rsidR="0025375E">
        <w:t xml:space="preserve"> She asked if anyone had ideas of how to get people to try to get to all of the businesses. Mr. </w:t>
      </w:r>
      <w:proofErr w:type="spellStart"/>
      <w:r w:rsidR="0025375E">
        <w:t>Kiviat</w:t>
      </w:r>
      <w:proofErr w:type="spellEnd"/>
      <w:r w:rsidR="0025375E">
        <w:t xml:space="preserve"> said they could encourage people to post on their social media. Ms. Lull asked if the EDC raffle criteria could be </w:t>
      </w:r>
      <w:r w:rsidR="00AE5E92">
        <w:t>added to the EDC raffle that in order to be put into the drawing a person would have to visit three businesses on the east side and three on the west side.</w:t>
      </w:r>
      <w:r w:rsidR="00341D89">
        <w:t xml:space="preserve"> Mr. Manning asked if there would be a map available and maybe the criteria could be the person needs to visit one from numbers 1 – 10, one from 11 – 20, for instance. Mr. </w:t>
      </w:r>
      <w:proofErr w:type="spellStart"/>
      <w:r w:rsidR="00341D89">
        <w:t>Kloos</w:t>
      </w:r>
      <w:proofErr w:type="spellEnd"/>
      <w:r w:rsidR="00341D89">
        <w:t xml:space="preserve"> said they need to pay attention to where people go and why to see what those venues are doing.</w:t>
      </w:r>
      <w:r w:rsidR="00877242">
        <w:t xml:space="preserve"> Ms. Lull said they will send an e-mail to the venues suggesting they decorate the outside of their businesses to let people know they are participating. Mr. </w:t>
      </w:r>
      <w:proofErr w:type="spellStart"/>
      <w:r w:rsidR="00877242">
        <w:t>Kloos</w:t>
      </w:r>
      <w:proofErr w:type="spellEnd"/>
      <w:r w:rsidR="00877242">
        <w:t xml:space="preserve"> said if the EDC could get the map ahead of time they could promote the event on all their social accounts. Paul Gouveia suggested venues be given passcodes such as a word that people visiting need to ask for and jot down on the raffle application</w:t>
      </w:r>
      <w:r w:rsidR="00190EC5">
        <w:t>. He said the businesses that are less popular could get passcodes worth more points.</w:t>
      </w:r>
      <w:r w:rsidR="00A47C86">
        <w:t xml:space="preserve"> Ms. </w:t>
      </w:r>
      <w:proofErr w:type="spellStart"/>
      <w:r w:rsidR="00A47C86">
        <w:t>DiTullio</w:t>
      </w:r>
      <w:proofErr w:type="spellEnd"/>
      <w:r w:rsidR="00A47C86">
        <w:t xml:space="preserve"> suggested bringing back the trolley. </w:t>
      </w:r>
    </w:p>
    <w:p w14:paraId="1BCBAF3E" w14:textId="77777777" w:rsidR="00587D9A" w:rsidRDefault="00733EA4">
      <w:pPr>
        <w:spacing w:line="259" w:lineRule="auto"/>
        <w:ind w:left="2" w:firstLine="0"/>
      </w:pPr>
      <w:r>
        <w:t xml:space="preserve"> </w:t>
      </w:r>
    </w:p>
    <w:p w14:paraId="700EA2FB" w14:textId="77777777" w:rsidR="00587D9A" w:rsidRPr="007D4EFA" w:rsidRDefault="00733EA4">
      <w:pPr>
        <w:spacing w:after="2" w:line="262" w:lineRule="auto"/>
        <w:ind w:left="10"/>
        <w:rPr>
          <w:b/>
          <w:bCs/>
        </w:rPr>
      </w:pPr>
      <w:r w:rsidRPr="007D4EFA">
        <w:rPr>
          <w:b/>
          <w:bCs/>
        </w:rPr>
        <w:t xml:space="preserve">Correspondence &amp; Announcements </w:t>
      </w:r>
    </w:p>
    <w:p w14:paraId="7C8F5FA1" w14:textId="77777777" w:rsidR="00587D9A" w:rsidRDefault="00733EA4">
      <w:pPr>
        <w:spacing w:line="259" w:lineRule="auto"/>
        <w:ind w:left="2" w:firstLine="0"/>
      </w:pPr>
      <w:r>
        <w:t xml:space="preserve"> </w:t>
      </w:r>
    </w:p>
    <w:p w14:paraId="2354ABC9" w14:textId="7F75E084" w:rsidR="00587D9A" w:rsidRDefault="00A47C86">
      <w:pPr>
        <w:ind w:left="-3"/>
      </w:pPr>
      <w:r>
        <w:t>There w</w:t>
      </w:r>
      <w:r w:rsidR="007D4EFA">
        <w:t>ere</w:t>
      </w:r>
      <w:r>
        <w:t xml:space="preserve"> none.</w:t>
      </w:r>
    </w:p>
    <w:p w14:paraId="024F0116" w14:textId="77777777" w:rsidR="00587D9A" w:rsidRDefault="00733EA4">
      <w:pPr>
        <w:spacing w:line="259" w:lineRule="auto"/>
        <w:ind w:left="2" w:firstLine="0"/>
      </w:pPr>
      <w:r>
        <w:t xml:space="preserve"> </w:t>
      </w:r>
    </w:p>
    <w:p w14:paraId="2BE94BE9" w14:textId="77777777" w:rsidR="00587D9A" w:rsidRPr="007D4EFA" w:rsidRDefault="00733EA4">
      <w:pPr>
        <w:spacing w:after="2" w:line="262" w:lineRule="auto"/>
        <w:ind w:left="10"/>
        <w:rPr>
          <w:b/>
          <w:bCs/>
        </w:rPr>
      </w:pPr>
      <w:r w:rsidRPr="007D4EFA">
        <w:rPr>
          <w:b/>
          <w:bCs/>
        </w:rPr>
        <w:t xml:space="preserve">Beautification Project – Signs Update  </w:t>
      </w:r>
    </w:p>
    <w:p w14:paraId="3011F5DA" w14:textId="77777777" w:rsidR="00587D9A" w:rsidRDefault="00733EA4">
      <w:pPr>
        <w:spacing w:line="259" w:lineRule="auto"/>
        <w:ind w:left="2" w:firstLine="0"/>
      </w:pPr>
      <w:r>
        <w:t xml:space="preserve"> </w:t>
      </w:r>
    </w:p>
    <w:p w14:paraId="3C116C42" w14:textId="35CD8A21" w:rsidR="00587D9A" w:rsidRDefault="00733EA4">
      <w:pPr>
        <w:ind w:left="-3"/>
      </w:pPr>
      <w:r>
        <w:t xml:space="preserve">Mr. Manning said he does not have an update on the sign project </w:t>
      </w:r>
      <w:r w:rsidR="00A47C86">
        <w:t>as he has been busy but will get back on this for the next meeting.</w:t>
      </w:r>
      <w:r>
        <w:t xml:space="preserve"> </w:t>
      </w:r>
    </w:p>
    <w:p w14:paraId="0373056F" w14:textId="77777777" w:rsidR="00587D9A" w:rsidRDefault="00733EA4">
      <w:pPr>
        <w:spacing w:line="259" w:lineRule="auto"/>
        <w:ind w:left="2" w:firstLine="0"/>
      </w:pPr>
      <w:r>
        <w:t xml:space="preserve"> </w:t>
      </w:r>
    </w:p>
    <w:p w14:paraId="4E039148" w14:textId="77777777" w:rsidR="00587D9A" w:rsidRPr="007D4EFA" w:rsidRDefault="00733EA4">
      <w:pPr>
        <w:spacing w:after="2" w:line="262" w:lineRule="auto"/>
        <w:ind w:left="10"/>
        <w:rPr>
          <w:b/>
          <w:bCs/>
        </w:rPr>
      </w:pPr>
      <w:r w:rsidRPr="007D4EFA">
        <w:rPr>
          <w:b/>
          <w:bCs/>
        </w:rPr>
        <w:t xml:space="preserve">New Fairfield Town Postcard/Town Sticker Update </w:t>
      </w:r>
    </w:p>
    <w:p w14:paraId="79E965D2" w14:textId="77777777" w:rsidR="00587D9A" w:rsidRDefault="00733EA4">
      <w:pPr>
        <w:spacing w:line="259" w:lineRule="auto"/>
        <w:ind w:left="2" w:firstLine="0"/>
      </w:pPr>
      <w:r>
        <w:t xml:space="preserve"> </w:t>
      </w:r>
    </w:p>
    <w:p w14:paraId="3A30EC6D" w14:textId="22EF88F2" w:rsidR="00587D9A" w:rsidRDefault="00A47C86">
      <w:pPr>
        <w:ind w:left="-3"/>
      </w:pPr>
      <w:r>
        <w:t xml:space="preserve">Mr. </w:t>
      </w:r>
      <w:proofErr w:type="spellStart"/>
      <w:r>
        <w:t>Kloos</w:t>
      </w:r>
      <w:proofErr w:type="spellEnd"/>
      <w:r>
        <w:t xml:space="preserve"> said they did not have a quorum for the last meeting so they could not vote on money to purchase the logo stickers or magnets.</w:t>
      </w:r>
      <w:r w:rsidR="00C825E1">
        <w:t xml:space="preserve"> He said they use every effort to work with local businesses but in this case going out of town is much cheaper. Mr. Manning said he wanted to be sure they had something in hand to give out for the Sip &amp; Stroll. He said they should order at least 400 since that is the number of wine glasses being sold. He felt the Commission had approved $250 before. Mr. </w:t>
      </w:r>
      <w:proofErr w:type="spellStart"/>
      <w:r w:rsidR="00C825E1">
        <w:t>Kloos</w:t>
      </w:r>
      <w:proofErr w:type="spellEnd"/>
      <w:r w:rsidR="00C825E1">
        <w:t xml:space="preserve"> said they had approved that amount but the design was not </w:t>
      </w:r>
      <w:r w:rsidR="00C825E1">
        <w:lastRenderedPageBreak/>
        <w:t xml:space="preserve">ready at that time. Mr. </w:t>
      </w:r>
      <w:proofErr w:type="spellStart"/>
      <w:r w:rsidR="00C825E1">
        <w:t>Kiviat</w:t>
      </w:r>
      <w:proofErr w:type="spellEnd"/>
      <w:r w:rsidR="00C825E1">
        <w:t xml:space="preserve"> said the EDC could order a 4x4 circle for $319 with two day shipping but he needed to double check the pricing in terms of shipping, taxes, etc. </w:t>
      </w:r>
    </w:p>
    <w:p w14:paraId="5A6566CE" w14:textId="7F25E431" w:rsidR="00A02308" w:rsidRDefault="00A02308">
      <w:pPr>
        <w:ind w:left="-3"/>
      </w:pPr>
    </w:p>
    <w:p w14:paraId="6BB03990" w14:textId="279ADC9F" w:rsidR="00A02308" w:rsidRPr="007D4EFA" w:rsidRDefault="00A02308" w:rsidP="007D4EFA">
      <w:pPr>
        <w:ind w:left="720"/>
        <w:rPr>
          <w:i/>
          <w:iCs/>
        </w:rPr>
      </w:pPr>
      <w:r w:rsidRPr="007D4EFA">
        <w:rPr>
          <w:i/>
          <w:iCs/>
        </w:rPr>
        <w:t xml:space="preserve">Mr. </w:t>
      </w:r>
      <w:r w:rsidR="007D4EFA" w:rsidRPr="007D4EFA">
        <w:rPr>
          <w:i/>
          <w:iCs/>
        </w:rPr>
        <w:t>Werner</w:t>
      </w:r>
      <w:r w:rsidRPr="007D4EFA">
        <w:rPr>
          <w:i/>
          <w:iCs/>
        </w:rPr>
        <w:t xml:space="preserve"> moved to authorize the purchase of 500 logo decals to cost no more than $400 inclusive of the $250 previously authorized, Mr. Manning seconded and passed unanimously.</w:t>
      </w:r>
    </w:p>
    <w:p w14:paraId="729B8905" w14:textId="78DA099E" w:rsidR="00A02308" w:rsidRPr="007D4EFA" w:rsidRDefault="00A02308" w:rsidP="007D4EFA">
      <w:pPr>
        <w:spacing w:after="28"/>
        <w:ind w:left="720"/>
        <w:rPr>
          <w:i/>
          <w:iCs/>
        </w:rPr>
      </w:pPr>
      <w:r w:rsidRPr="007D4EFA">
        <w:rPr>
          <w:i/>
          <w:iCs/>
        </w:rPr>
        <w:t xml:space="preserve">Aye: </w:t>
      </w:r>
      <w:proofErr w:type="spellStart"/>
      <w:r w:rsidRPr="007D4EFA">
        <w:rPr>
          <w:i/>
          <w:iCs/>
        </w:rPr>
        <w:t>DiTullio</w:t>
      </w:r>
      <w:proofErr w:type="spellEnd"/>
      <w:r w:rsidRPr="007D4EFA">
        <w:rPr>
          <w:i/>
          <w:iCs/>
        </w:rPr>
        <w:t xml:space="preserve">, </w:t>
      </w:r>
      <w:proofErr w:type="spellStart"/>
      <w:r w:rsidRPr="007D4EFA">
        <w:rPr>
          <w:i/>
          <w:iCs/>
        </w:rPr>
        <w:t>Kloos</w:t>
      </w:r>
      <w:proofErr w:type="spellEnd"/>
      <w:r w:rsidRPr="007D4EFA">
        <w:rPr>
          <w:i/>
          <w:iCs/>
        </w:rPr>
        <w:t xml:space="preserve">, </w:t>
      </w:r>
      <w:r w:rsidR="007D4EFA" w:rsidRPr="007D4EFA">
        <w:rPr>
          <w:i/>
          <w:iCs/>
        </w:rPr>
        <w:t>Werner</w:t>
      </w:r>
      <w:r w:rsidRPr="007D4EFA">
        <w:rPr>
          <w:i/>
          <w:iCs/>
        </w:rPr>
        <w:t xml:space="preserve">, </w:t>
      </w:r>
      <w:proofErr w:type="spellStart"/>
      <w:r w:rsidRPr="007D4EFA">
        <w:rPr>
          <w:i/>
          <w:iCs/>
        </w:rPr>
        <w:t>Kiviat</w:t>
      </w:r>
      <w:proofErr w:type="spellEnd"/>
      <w:r w:rsidRPr="007D4EFA">
        <w:rPr>
          <w:i/>
          <w:iCs/>
        </w:rPr>
        <w:t>, Manning</w:t>
      </w:r>
    </w:p>
    <w:p w14:paraId="51E143A6" w14:textId="53E48624" w:rsidR="00A02308" w:rsidRDefault="00A02308">
      <w:pPr>
        <w:ind w:left="-3"/>
      </w:pPr>
    </w:p>
    <w:p w14:paraId="00FB00B4" w14:textId="78D5F3E6" w:rsidR="00A02308" w:rsidRDefault="00A02308">
      <w:pPr>
        <w:ind w:left="-3"/>
      </w:pPr>
      <w:r>
        <w:t xml:space="preserve">Mr. </w:t>
      </w:r>
      <w:r w:rsidR="007D4EFA">
        <w:t>Werner</w:t>
      </w:r>
      <w:r>
        <w:t xml:space="preserve"> advised that </w:t>
      </w:r>
      <w:proofErr w:type="gramStart"/>
      <w:r>
        <w:t>whomever</w:t>
      </w:r>
      <w:proofErr w:type="gramEnd"/>
      <w:r>
        <w:t xml:space="preserve"> purchases the stickers should get their receipt in before year’s end.</w:t>
      </w:r>
    </w:p>
    <w:p w14:paraId="01EAF748" w14:textId="77777777" w:rsidR="00587D9A" w:rsidRDefault="00733EA4">
      <w:pPr>
        <w:spacing w:line="259" w:lineRule="auto"/>
        <w:ind w:left="0" w:firstLine="0"/>
      </w:pPr>
      <w:r>
        <w:t xml:space="preserve"> </w:t>
      </w:r>
    </w:p>
    <w:p w14:paraId="2E1D24ED" w14:textId="77777777" w:rsidR="00587D9A" w:rsidRPr="007D4EFA" w:rsidRDefault="00733EA4">
      <w:pPr>
        <w:spacing w:after="2" w:line="262" w:lineRule="auto"/>
        <w:ind w:left="10"/>
        <w:rPr>
          <w:b/>
          <w:bCs/>
        </w:rPr>
      </w:pPr>
      <w:r w:rsidRPr="007D4EFA">
        <w:rPr>
          <w:b/>
          <w:bCs/>
        </w:rPr>
        <w:t xml:space="preserve">EDC Commission Participation in upcoming New Fairfield Events  </w:t>
      </w:r>
    </w:p>
    <w:p w14:paraId="2F1E728A" w14:textId="77777777" w:rsidR="00587D9A" w:rsidRDefault="00733EA4">
      <w:pPr>
        <w:spacing w:line="259" w:lineRule="auto"/>
        <w:ind w:left="0" w:firstLine="0"/>
      </w:pPr>
      <w:r>
        <w:t xml:space="preserve"> </w:t>
      </w:r>
    </w:p>
    <w:p w14:paraId="3E1CEBD4" w14:textId="47DF9454" w:rsidR="00587D9A" w:rsidRDefault="00C17B05">
      <w:pPr>
        <w:ind w:left="-3"/>
      </w:pPr>
      <w:r>
        <w:t xml:space="preserve">Mr. </w:t>
      </w:r>
      <w:proofErr w:type="spellStart"/>
      <w:r>
        <w:t>Kloos</w:t>
      </w:r>
      <w:proofErr w:type="spellEnd"/>
      <w:r>
        <w:t xml:space="preserve"> said the next event upcoming is the July 4</w:t>
      </w:r>
      <w:r w:rsidRPr="00C17B05">
        <w:rPr>
          <w:vertAlign w:val="superscript"/>
        </w:rPr>
        <w:t>th</w:t>
      </w:r>
      <w:r>
        <w:t xml:space="preserve"> parade which the commission could discuss any participation at the June meeting.</w:t>
      </w:r>
    </w:p>
    <w:p w14:paraId="768FF9BB" w14:textId="77777777" w:rsidR="00587D9A" w:rsidRDefault="00733EA4">
      <w:pPr>
        <w:spacing w:after="7" w:line="259" w:lineRule="auto"/>
        <w:ind w:left="0" w:firstLine="0"/>
      </w:pPr>
      <w:r>
        <w:t xml:space="preserve"> </w:t>
      </w:r>
    </w:p>
    <w:p w14:paraId="1CF7CDA2" w14:textId="77777777" w:rsidR="00C17B05" w:rsidRPr="007D4EFA" w:rsidRDefault="00733EA4" w:rsidP="00C17B05">
      <w:pPr>
        <w:spacing w:after="2" w:line="262" w:lineRule="auto"/>
        <w:ind w:left="730" w:hanging="730"/>
        <w:rPr>
          <w:b/>
          <w:bCs/>
        </w:rPr>
      </w:pPr>
      <w:r w:rsidRPr="007D4EFA">
        <w:rPr>
          <w:b/>
          <w:bCs/>
        </w:rPr>
        <w:t xml:space="preserve">ARPA Funding Update/Small Business Grants   </w:t>
      </w:r>
    </w:p>
    <w:p w14:paraId="5325AFD8" w14:textId="54247BA3" w:rsidR="00C17B05" w:rsidRPr="007D4EFA" w:rsidRDefault="00C17B05" w:rsidP="00C17B05">
      <w:pPr>
        <w:spacing w:after="2" w:line="262" w:lineRule="auto"/>
        <w:ind w:left="730"/>
        <w:rPr>
          <w:b/>
          <w:bCs/>
        </w:rPr>
      </w:pPr>
      <w:r w:rsidRPr="007D4EFA">
        <w:rPr>
          <w:b/>
          <w:bCs/>
        </w:rPr>
        <w:t xml:space="preserve">a.) Community Development Ideas </w:t>
      </w:r>
    </w:p>
    <w:p w14:paraId="7A44BD2C" w14:textId="0F3DE26F" w:rsidR="00587D9A" w:rsidRPr="007D4EFA" w:rsidRDefault="00733EA4">
      <w:pPr>
        <w:spacing w:after="2" w:line="262" w:lineRule="auto"/>
        <w:ind w:left="10" w:right="5435"/>
        <w:rPr>
          <w:b/>
          <w:bCs/>
        </w:rPr>
      </w:pPr>
      <w:r w:rsidRPr="007D4EFA">
        <w:rPr>
          <w:b/>
          <w:bCs/>
        </w:rPr>
        <w:tab/>
      </w:r>
      <w:r w:rsidR="00C17B05" w:rsidRPr="007D4EFA">
        <w:rPr>
          <w:b/>
          <w:bCs/>
        </w:rPr>
        <w:tab/>
        <w:t>b</w:t>
      </w:r>
      <w:r w:rsidRPr="007D4EFA">
        <w:rPr>
          <w:b/>
          <w:bCs/>
        </w:rPr>
        <w:t xml:space="preserve">.) Sewer Study  </w:t>
      </w:r>
    </w:p>
    <w:p w14:paraId="52763B3A" w14:textId="4C1B6CB1" w:rsidR="00587D9A" w:rsidRDefault="00733EA4">
      <w:pPr>
        <w:spacing w:line="259" w:lineRule="auto"/>
        <w:ind w:left="0" w:firstLine="0"/>
      </w:pPr>
      <w:r>
        <w:tab/>
        <w:t xml:space="preserve"> </w:t>
      </w:r>
    </w:p>
    <w:p w14:paraId="7972BD59" w14:textId="77777777" w:rsidR="007D4EFA" w:rsidRPr="007D4EFA" w:rsidRDefault="007D4EFA" w:rsidP="007D4EFA">
      <w:pPr>
        <w:shd w:val="clear" w:color="auto" w:fill="FFFFFF"/>
        <w:spacing w:line="240" w:lineRule="auto"/>
        <w:ind w:left="0" w:firstLine="0"/>
        <w:rPr>
          <w:color w:val="1D2228"/>
        </w:rPr>
      </w:pPr>
      <w:r w:rsidRPr="007D4EFA">
        <w:rPr>
          <w:color w:val="1D2228"/>
        </w:rPr>
        <w:t xml:space="preserve">Mr. </w:t>
      </w:r>
      <w:proofErr w:type="spellStart"/>
      <w:r w:rsidRPr="007D4EFA">
        <w:rPr>
          <w:color w:val="1D2228"/>
        </w:rPr>
        <w:t>Kloos</w:t>
      </w:r>
      <w:proofErr w:type="spellEnd"/>
      <w:r w:rsidRPr="007D4EFA">
        <w:rPr>
          <w:color w:val="1D2228"/>
        </w:rPr>
        <w:t xml:space="preserve"> said the position of the EDC should be that sewers and water coming to downtown will help lure business such as a microbrewery.</w:t>
      </w:r>
    </w:p>
    <w:p w14:paraId="41D70202" w14:textId="77777777" w:rsidR="007D4EFA" w:rsidRPr="007D4EFA" w:rsidRDefault="007D4EFA" w:rsidP="007D4EFA">
      <w:pPr>
        <w:shd w:val="clear" w:color="auto" w:fill="FFFFFF"/>
        <w:spacing w:line="240" w:lineRule="auto"/>
        <w:ind w:left="0" w:firstLine="0"/>
        <w:rPr>
          <w:color w:val="1D2228"/>
        </w:rPr>
      </w:pPr>
    </w:p>
    <w:p w14:paraId="7074D82C" w14:textId="77777777" w:rsidR="007D4EFA" w:rsidRPr="007D4EFA" w:rsidRDefault="007D4EFA" w:rsidP="007D4EFA">
      <w:pPr>
        <w:shd w:val="clear" w:color="auto" w:fill="FFFFFF"/>
        <w:spacing w:line="240" w:lineRule="auto"/>
        <w:ind w:left="0" w:firstLine="0"/>
        <w:rPr>
          <w:color w:val="1D2228"/>
        </w:rPr>
      </w:pPr>
      <w:r w:rsidRPr="007D4EFA">
        <w:rPr>
          <w:color w:val="1D2228"/>
        </w:rPr>
        <w:t>Mr. Werner said when the EDC first came about they conducted a survey and the top of the list was entertainment and restaurants. Sewers in the downtown would help bring business.</w:t>
      </w:r>
    </w:p>
    <w:p w14:paraId="4D95FAD5" w14:textId="77777777" w:rsidR="007D4EFA" w:rsidRPr="007D4EFA" w:rsidRDefault="007D4EFA" w:rsidP="007D4EFA">
      <w:pPr>
        <w:shd w:val="clear" w:color="auto" w:fill="FFFFFF"/>
        <w:spacing w:line="240" w:lineRule="auto"/>
        <w:ind w:left="0" w:firstLine="0"/>
        <w:rPr>
          <w:color w:val="1D2228"/>
        </w:rPr>
      </w:pPr>
    </w:p>
    <w:p w14:paraId="0DC4981F" w14:textId="77777777" w:rsidR="007D4EFA" w:rsidRPr="007D4EFA" w:rsidRDefault="007D4EFA" w:rsidP="007D4EFA">
      <w:pPr>
        <w:shd w:val="clear" w:color="auto" w:fill="FFFFFF"/>
        <w:spacing w:line="240" w:lineRule="auto"/>
        <w:ind w:left="0" w:firstLine="0"/>
        <w:rPr>
          <w:color w:val="1D2228"/>
        </w:rPr>
      </w:pPr>
      <w:r w:rsidRPr="007D4EFA">
        <w:rPr>
          <w:color w:val="1D2228"/>
        </w:rPr>
        <w:t xml:space="preserve">Ms. </w:t>
      </w:r>
      <w:proofErr w:type="spellStart"/>
      <w:r w:rsidRPr="007D4EFA">
        <w:rPr>
          <w:color w:val="1D2228"/>
        </w:rPr>
        <w:t>DiTulio</w:t>
      </w:r>
      <w:proofErr w:type="spellEnd"/>
      <w:r w:rsidRPr="007D4EFA">
        <w:rPr>
          <w:color w:val="1D2228"/>
        </w:rPr>
        <w:t xml:space="preserve"> said she wrote a letter to the Town Tribune supporting the study just to determine if the sewer was viable.</w:t>
      </w:r>
    </w:p>
    <w:p w14:paraId="3438166B" w14:textId="77777777" w:rsidR="00587D9A" w:rsidRDefault="00733EA4">
      <w:pPr>
        <w:spacing w:line="259" w:lineRule="auto"/>
        <w:ind w:left="0" w:firstLine="0"/>
      </w:pPr>
      <w:r>
        <w:t xml:space="preserve"> </w:t>
      </w:r>
    </w:p>
    <w:p w14:paraId="2589EA39" w14:textId="77777777" w:rsidR="00587D9A" w:rsidRPr="007D4EFA" w:rsidRDefault="00733EA4">
      <w:pPr>
        <w:spacing w:after="2" w:line="262" w:lineRule="auto"/>
        <w:ind w:left="10"/>
        <w:rPr>
          <w:b/>
          <w:bCs/>
        </w:rPr>
      </w:pPr>
      <w:r w:rsidRPr="007D4EFA">
        <w:rPr>
          <w:b/>
          <w:bCs/>
        </w:rPr>
        <w:t xml:space="preserve">Electric Vehicle Charging Stations - </w:t>
      </w:r>
      <w:proofErr w:type="spellStart"/>
      <w:r w:rsidRPr="007D4EFA">
        <w:rPr>
          <w:b/>
          <w:bCs/>
        </w:rPr>
        <w:t>DiTullio</w:t>
      </w:r>
      <w:proofErr w:type="spellEnd"/>
      <w:r w:rsidRPr="007D4EFA">
        <w:rPr>
          <w:b/>
          <w:bCs/>
        </w:rPr>
        <w:t xml:space="preserve"> </w:t>
      </w:r>
    </w:p>
    <w:p w14:paraId="36EB50F8" w14:textId="77777777" w:rsidR="00587D9A" w:rsidRDefault="00733EA4">
      <w:pPr>
        <w:spacing w:line="259" w:lineRule="auto"/>
        <w:ind w:left="2" w:firstLine="0"/>
      </w:pPr>
      <w:r>
        <w:t xml:space="preserve"> </w:t>
      </w:r>
    </w:p>
    <w:p w14:paraId="7517E437" w14:textId="77777777" w:rsidR="007D4EFA" w:rsidRPr="007D4EFA" w:rsidRDefault="007D4EFA">
      <w:pPr>
        <w:spacing w:line="259" w:lineRule="auto"/>
        <w:ind w:left="2" w:firstLine="0"/>
        <w:rPr>
          <w:color w:val="1D2228"/>
          <w:shd w:val="clear" w:color="auto" w:fill="FFFFFF"/>
        </w:rPr>
      </w:pPr>
      <w:r w:rsidRPr="007D4EFA">
        <w:rPr>
          <w:color w:val="1D2228"/>
          <w:shd w:val="clear" w:color="auto" w:fill="FFFFFF"/>
        </w:rPr>
        <w:t xml:space="preserve">Ms. </w:t>
      </w:r>
      <w:proofErr w:type="spellStart"/>
      <w:r w:rsidRPr="007D4EFA">
        <w:rPr>
          <w:color w:val="1D2228"/>
          <w:shd w:val="clear" w:color="auto" w:fill="FFFFFF"/>
        </w:rPr>
        <w:t>DiTulio</w:t>
      </w:r>
      <w:proofErr w:type="spellEnd"/>
      <w:r w:rsidRPr="007D4EFA">
        <w:rPr>
          <w:color w:val="1D2228"/>
          <w:shd w:val="clear" w:color="auto" w:fill="FFFFFF"/>
        </w:rPr>
        <w:t xml:space="preserve"> said she had been in contact with PURA who said there is money for lower economic level towns so New Fairfield probably would not qualify. She also followed up with the group that runs the charging station in Ridgefield that sells advertising to sustain it. The tax assessor said there are only 37 electric vehicles registered in New Fairfield but she thinks there are weekenders who might use a charging station as well.</w:t>
      </w:r>
    </w:p>
    <w:p w14:paraId="6E9A4C48" w14:textId="3E76F814" w:rsidR="00587D9A" w:rsidRDefault="00733EA4">
      <w:pPr>
        <w:spacing w:line="259" w:lineRule="auto"/>
        <w:ind w:left="2" w:firstLine="0"/>
      </w:pPr>
      <w:r>
        <w:t xml:space="preserve"> </w:t>
      </w:r>
    </w:p>
    <w:p w14:paraId="306D6204" w14:textId="77777777" w:rsidR="00587D9A" w:rsidRPr="007D4EFA" w:rsidRDefault="00733EA4">
      <w:pPr>
        <w:spacing w:line="259" w:lineRule="auto"/>
        <w:ind w:left="2" w:firstLine="0"/>
        <w:rPr>
          <w:b/>
          <w:bCs/>
        </w:rPr>
      </w:pPr>
      <w:r w:rsidRPr="007D4EFA">
        <w:rPr>
          <w:b/>
          <w:bCs/>
          <w:u w:val="single" w:color="000000"/>
        </w:rPr>
        <w:t>NEW BUSINESS</w:t>
      </w:r>
      <w:r w:rsidRPr="007D4EFA">
        <w:rPr>
          <w:b/>
          <w:bCs/>
        </w:rPr>
        <w:t xml:space="preserve"> </w:t>
      </w:r>
    </w:p>
    <w:p w14:paraId="6F55F0AB" w14:textId="77777777" w:rsidR="00587D9A" w:rsidRPr="007D4EFA" w:rsidRDefault="00733EA4">
      <w:pPr>
        <w:spacing w:line="259" w:lineRule="auto"/>
        <w:ind w:left="2" w:firstLine="0"/>
        <w:rPr>
          <w:b/>
          <w:bCs/>
        </w:rPr>
      </w:pPr>
      <w:r w:rsidRPr="007D4EFA">
        <w:rPr>
          <w:b/>
          <w:bCs/>
        </w:rPr>
        <w:t xml:space="preserve"> </w:t>
      </w:r>
    </w:p>
    <w:p w14:paraId="4EFEB952" w14:textId="77777777" w:rsidR="00587D9A" w:rsidRPr="007D4EFA" w:rsidRDefault="00733EA4">
      <w:pPr>
        <w:spacing w:after="2" w:line="262" w:lineRule="auto"/>
        <w:ind w:left="10"/>
        <w:rPr>
          <w:b/>
          <w:bCs/>
        </w:rPr>
      </w:pPr>
      <w:r w:rsidRPr="007D4EFA">
        <w:rPr>
          <w:b/>
          <w:bCs/>
        </w:rPr>
        <w:t xml:space="preserve">New and Prospective Businesses </w:t>
      </w:r>
    </w:p>
    <w:p w14:paraId="1D185988" w14:textId="77777777" w:rsidR="00587D9A" w:rsidRDefault="00733EA4">
      <w:pPr>
        <w:spacing w:line="259" w:lineRule="auto"/>
        <w:ind w:left="2" w:firstLine="0"/>
      </w:pPr>
      <w:r>
        <w:t xml:space="preserve"> </w:t>
      </w:r>
    </w:p>
    <w:p w14:paraId="313560EF" w14:textId="1E02F32E" w:rsidR="00587D9A" w:rsidRDefault="007D4EFA">
      <w:pPr>
        <w:ind w:left="-3"/>
      </w:pPr>
      <w:r>
        <w:t xml:space="preserve">Mr. </w:t>
      </w:r>
      <w:proofErr w:type="spellStart"/>
      <w:r>
        <w:t>Kloos</w:t>
      </w:r>
      <w:proofErr w:type="spellEnd"/>
      <w:r>
        <w:t xml:space="preserve"> suggested a subcommittee be formed to visit businesses in Town. He said he could put together a spreadsheet so when members visited businesses they could add it to the sheet to avoid duplication. He said it’s been a while since the business </w:t>
      </w:r>
      <w:proofErr w:type="gramStart"/>
      <w:r>
        <w:t>owners</w:t>
      </w:r>
      <w:proofErr w:type="gramEnd"/>
      <w:r>
        <w:t xml:space="preserve"> happy hour. </w:t>
      </w:r>
    </w:p>
    <w:p w14:paraId="7237F19E" w14:textId="673D264B" w:rsidR="007D4EFA" w:rsidRDefault="007D4EFA">
      <w:pPr>
        <w:ind w:left="-3"/>
      </w:pPr>
    </w:p>
    <w:p w14:paraId="2FF2FAAA" w14:textId="3D05E276" w:rsidR="007D4EFA" w:rsidRDefault="007D4EFA">
      <w:pPr>
        <w:ind w:left="-3"/>
      </w:pPr>
      <w:r>
        <w:t>Mr. Manning said it is time to start thinking about a happy hour as the weather will now allow for an outdoor event. He suggested maybe looking at a time in July or August.</w:t>
      </w:r>
    </w:p>
    <w:p w14:paraId="25CD8B1B" w14:textId="595E542A" w:rsidR="007D4EFA" w:rsidRDefault="007D4EFA">
      <w:pPr>
        <w:ind w:left="-3"/>
      </w:pPr>
    </w:p>
    <w:p w14:paraId="12CFA26E" w14:textId="23CBCA16" w:rsidR="007D4EFA" w:rsidRDefault="007D4EFA">
      <w:pPr>
        <w:ind w:left="-3"/>
      </w:pPr>
      <w:r>
        <w:t xml:space="preserve">Mr. Werner said the grand opening at Trend Company was a while ago and the EDC should follow up with them. He also said Happy Feet is a new business in Town. </w:t>
      </w:r>
    </w:p>
    <w:p w14:paraId="5C14667D" w14:textId="15ACA19B" w:rsidR="007D4EFA" w:rsidRDefault="007D4EFA">
      <w:pPr>
        <w:ind w:left="-3"/>
      </w:pPr>
    </w:p>
    <w:p w14:paraId="1AC062C5" w14:textId="6AF12CC1" w:rsidR="007D4EFA" w:rsidRDefault="007D4EFA">
      <w:pPr>
        <w:ind w:left="-3"/>
      </w:pPr>
      <w:r>
        <w:t xml:space="preserve">Ms. </w:t>
      </w:r>
      <w:proofErr w:type="spellStart"/>
      <w:r>
        <w:t>DiTullio</w:t>
      </w:r>
      <w:proofErr w:type="spellEnd"/>
      <w:r>
        <w:t xml:space="preserve"> said she has had people ask about the happy hour and also the video project and suggested that should get going again. Mr. </w:t>
      </w:r>
      <w:proofErr w:type="spellStart"/>
      <w:r>
        <w:t>Kloos</w:t>
      </w:r>
      <w:proofErr w:type="spellEnd"/>
      <w:r>
        <w:t xml:space="preserve"> said everyone now has cell phones and they could probably take a video within a defined script and </w:t>
      </w:r>
      <w:proofErr w:type="spellStart"/>
      <w:r>
        <w:t>Myke</w:t>
      </w:r>
      <w:proofErr w:type="spellEnd"/>
      <w:r>
        <w:t xml:space="preserve"> </w:t>
      </w:r>
      <w:proofErr w:type="spellStart"/>
      <w:r>
        <w:t>Furhman</w:t>
      </w:r>
      <w:proofErr w:type="spellEnd"/>
      <w:r>
        <w:t xml:space="preserve"> could perhaps produce it for production from that. Mr. Manning suggested someone do a sample cell phone video to see if it would indeed have the quality of what the EDC has produced in the past.</w:t>
      </w:r>
    </w:p>
    <w:p w14:paraId="67D481F8" w14:textId="77777777" w:rsidR="00587D9A" w:rsidRDefault="00733EA4">
      <w:pPr>
        <w:spacing w:line="259" w:lineRule="auto"/>
        <w:ind w:left="2" w:firstLine="0"/>
      </w:pPr>
      <w:r>
        <w:t xml:space="preserve"> </w:t>
      </w:r>
    </w:p>
    <w:p w14:paraId="07C9647E" w14:textId="715773A2" w:rsidR="007D4EFA" w:rsidRPr="007D4EFA" w:rsidRDefault="007D4EFA">
      <w:pPr>
        <w:spacing w:after="2" w:line="262" w:lineRule="auto"/>
        <w:ind w:left="10"/>
        <w:rPr>
          <w:b/>
          <w:bCs/>
        </w:rPr>
      </w:pPr>
      <w:proofErr w:type="spellStart"/>
      <w:r w:rsidRPr="007D4EFA">
        <w:rPr>
          <w:b/>
          <w:bCs/>
        </w:rPr>
        <w:lastRenderedPageBreak/>
        <w:t>Marjerie</w:t>
      </w:r>
      <w:proofErr w:type="spellEnd"/>
      <w:r w:rsidRPr="007D4EFA">
        <w:rPr>
          <w:b/>
          <w:bCs/>
        </w:rPr>
        <w:t xml:space="preserve"> Trail Discussion</w:t>
      </w:r>
    </w:p>
    <w:p w14:paraId="42FBF8C6" w14:textId="5783A58F" w:rsidR="007D4EFA" w:rsidRDefault="007D4EFA">
      <w:pPr>
        <w:spacing w:after="2" w:line="262" w:lineRule="auto"/>
        <w:ind w:left="10"/>
      </w:pPr>
    </w:p>
    <w:p w14:paraId="707352C9" w14:textId="23D50595" w:rsidR="007D4EFA" w:rsidRDefault="007D4EFA">
      <w:pPr>
        <w:spacing w:after="2" w:line="262" w:lineRule="auto"/>
        <w:ind w:left="10"/>
      </w:pPr>
      <w:r>
        <w:t xml:space="preserve">Mr. </w:t>
      </w:r>
      <w:proofErr w:type="spellStart"/>
      <w:r>
        <w:t>Kloos</w:t>
      </w:r>
      <w:proofErr w:type="spellEnd"/>
      <w:r>
        <w:t xml:space="preserve"> said there was an article in the News Times that things are finally getting started on planning. New Fairfield will be working in conjunction with Danbury as Ken </w:t>
      </w:r>
      <w:proofErr w:type="spellStart"/>
      <w:r>
        <w:t>Gucker</w:t>
      </w:r>
      <w:proofErr w:type="spellEnd"/>
      <w:r>
        <w:t xml:space="preserve"> was able to secure $2.4 million in funding.</w:t>
      </w:r>
    </w:p>
    <w:p w14:paraId="3E43E86A" w14:textId="77777777" w:rsidR="007D4EFA" w:rsidRDefault="007D4EFA">
      <w:pPr>
        <w:spacing w:after="2" w:line="262" w:lineRule="auto"/>
        <w:ind w:left="10"/>
      </w:pPr>
    </w:p>
    <w:p w14:paraId="5E8AFC6E" w14:textId="414ED18A" w:rsidR="00587D9A" w:rsidRPr="007D4EFA" w:rsidRDefault="00733EA4">
      <w:pPr>
        <w:spacing w:after="2" w:line="262" w:lineRule="auto"/>
        <w:ind w:left="10"/>
        <w:rPr>
          <w:b/>
          <w:bCs/>
        </w:rPr>
      </w:pPr>
      <w:r w:rsidRPr="007D4EFA">
        <w:rPr>
          <w:b/>
          <w:bCs/>
        </w:rPr>
        <w:t xml:space="preserve">Closing Public Comment </w:t>
      </w:r>
    </w:p>
    <w:p w14:paraId="1502F309" w14:textId="77777777" w:rsidR="00587D9A" w:rsidRDefault="00733EA4">
      <w:pPr>
        <w:spacing w:line="259" w:lineRule="auto"/>
        <w:ind w:left="2" w:firstLine="0"/>
      </w:pPr>
      <w:r>
        <w:t xml:space="preserve"> </w:t>
      </w:r>
    </w:p>
    <w:p w14:paraId="2D326967" w14:textId="412FA3E0" w:rsidR="00587D9A" w:rsidRDefault="007D4EFA">
      <w:pPr>
        <w:spacing w:line="238" w:lineRule="auto"/>
        <w:ind w:left="2" w:firstLine="0"/>
        <w:jc w:val="both"/>
      </w:pPr>
      <w:r>
        <w:t>There was none.</w:t>
      </w:r>
    </w:p>
    <w:p w14:paraId="020252B0" w14:textId="77777777" w:rsidR="00587D9A" w:rsidRDefault="00733EA4">
      <w:pPr>
        <w:spacing w:after="14" w:line="259" w:lineRule="auto"/>
        <w:ind w:left="2" w:firstLine="0"/>
      </w:pPr>
      <w:r>
        <w:t xml:space="preserve"> </w:t>
      </w:r>
    </w:p>
    <w:p w14:paraId="2E2ADB3E" w14:textId="77777777" w:rsidR="00587D9A" w:rsidRDefault="00733EA4">
      <w:pPr>
        <w:tabs>
          <w:tab w:val="center" w:pos="2162"/>
          <w:tab w:val="center" w:pos="2880"/>
          <w:tab w:val="center" w:pos="3601"/>
          <w:tab w:val="center" w:pos="4321"/>
        </w:tabs>
        <w:spacing w:after="2" w:line="262" w:lineRule="auto"/>
        <w:ind w:left="0" w:firstLine="0"/>
      </w:pPr>
      <w:r>
        <w:t xml:space="preserve">Adjournment  </w:t>
      </w:r>
      <w:r>
        <w:tab/>
        <w:t xml:space="preserve"> </w:t>
      </w:r>
      <w:r>
        <w:tab/>
        <w:t xml:space="preserve"> </w:t>
      </w:r>
      <w:r>
        <w:tab/>
        <w:t xml:space="preserve"> </w:t>
      </w:r>
      <w:r>
        <w:tab/>
        <w:t xml:space="preserve"> </w:t>
      </w:r>
    </w:p>
    <w:p w14:paraId="3D29A0EF" w14:textId="77777777" w:rsidR="00587D9A" w:rsidRDefault="00733EA4">
      <w:pPr>
        <w:spacing w:line="259" w:lineRule="auto"/>
        <w:ind w:left="2" w:firstLine="0"/>
      </w:pPr>
      <w:r>
        <w:t xml:space="preserve"> </w:t>
      </w:r>
    </w:p>
    <w:p w14:paraId="010FBF47" w14:textId="2B35196D" w:rsidR="00587D9A" w:rsidRPr="007D4EFA" w:rsidRDefault="00733EA4">
      <w:pPr>
        <w:spacing w:line="259" w:lineRule="auto"/>
        <w:ind w:left="0" w:right="62" w:firstLine="0"/>
        <w:jc w:val="right"/>
        <w:rPr>
          <w:i/>
          <w:iCs/>
        </w:rPr>
      </w:pPr>
      <w:r w:rsidRPr="007D4EFA">
        <w:rPr>
          <w:i/>
          <w:iCs/>
        </w:rPr>
        <w:t xml:space="preserve">Mr. </w:t>
      </w:r>
      <w:proofErr w:type="spellStart"/>
      <w:r w:rsidR="007D4EFA" w:rsidRPr="007D4EFA">
        <w:rPr>
          <w:i/>
          <w:iCs/>
        </w:rPr>
        <w:t>Kloos</w:t>
      </w:r>
      <w:proofErr w:type="spellEnd"/>
      <w:r w:rsidRPr="007D4EFA">
        <w:rPr>
          <w:i/>
          <w:iCs/>
        </w:rPr>
        <w:t xml:space="preserve"> moved to adjourn the meeting at </w:t>
      </w:r>
      <w:r w:rsidR="007D4EFA" w:rsidRPr="007D4EFA">
        <w:rPr>
          <w:i/>
          <w:iCs/>
        </w:rPr>
        <w:t>8</w:t>
      </w:r>
      <w:r w:rsidRPr="007D4EFA">
        <w:rPr>
          <w:i/>
          <w:iCs/>
        </w:rPr>
        <w:t>:</w:t>
      </w:r>
      <w:r w:rsidR="007D4EFA" w:rsidRPr="007D4EFA">
        <w:rPr>
          <w:i/>
          <w:iCs/>
        </w:rPr>
        <w:t>03</w:t>
      </w:r>
      <w:r w:rsidRPr="007D4EFA">
        <w:rPr>
          <w:i/>
          <w:iCs/>
        </w:rPr>
        <w:t xml:space="preserve"> pm, seconded by Mr. Werner and passed unanimously. </w:t>
      </w:r>
    </w:p>
    <w:p w14:paraId="5429C116" w14:textId="77777777" w:rsidR="00587D9A" w:rsidRDefault="00733EA4">
      <w:pPr>
        <w:spacing w:line="259" w:lineRule="auto"/>
        <w:ind w:left="722" w:firstLine="0"/>
      </w:pPr>
      <w:r>
        <w:t xml:space="preserve"> </w:t>
      </w:r>
    </w:p>
    <w:p w14:paraId="60E14EF8" w14:textId="77777777" w:rsidR="00587D9A" w:rsidRDefault="00733EA4">
      <w:pPr>
        <w:spacing w:after="104" w:line="259" w:lineRule="auto"/>
        <w:ind w:left="-3"/>
      </w:pPr>
      <w:r>
        <w:rPr>
          <w:sz w:val="24"/>
        </w:rPr>
        <w:t xml:space="preserve">Minutes recorded by: </w:t>
      </w:r>
    </w:p>
    <w:p w14:paraId="3E9F6D90" w14:textId="77777777" w:rsidR="00587D9A" w:rsidRDefault="00733EA4">
      <w:pPr>
        <w:spacing w:after="101" w:line="259" w:lineRule="auto"/>
        <w:ind w:left="-2" w:firstLine="0"/>
      </w:pPr>
      <w:r>
        <w:rPr>
          <w:noProof/>
        </w:rPr>
        <w:drawing>
          <wp:inline distT="0" distB="0" distL="0" distR="0" wp14:anchorId="684E2AC3" wp14:editId="19CB6AEF">
            <wp:extent cx="1973580" cy="487680"/>
            <wp:effectExtent l="0" t="0" r="0" b="0"/>
            <wp:docPr id="183" name="Picture 183"/>
            <wp:cNvGraphicFramePr/>
            <a:graphic xmlns:a="http://schemas.openxmlformats.org/drawingml/2006/main">
              <a:graphicData uri="http://schemas.openxmlformats.org/drawingml/2006/picture">
                <pic:pic xmlns:pic="http://schemas.openxmlformats.org/drawingml/2006/picture">
                  <pic:nvPicPr>
                    <pic:cNvPr id="183" name="Picture 183"/>
                    <pic:cNvPicPr/>
                  </pic:nvPicPr>
                  <pic:blipFill>
                    <a:blip r:embed="rId7"/>
                    <a:stretch>
                      <a:fillRect/>
                    </a:stretch>
                  </pic:blipFill>
                  <pic:spPr>
                    <a:xfrm>
                      <a:off x="0" y="0"/>
                      <a:ext cx="1973580" cy="487680"/>
                    </a:xfrm>
                    <a:prstGeom prst="rect">
                      <a:avLst/>
                    </a:prstGeom>
                  </pic:spPr>
                </pic:pic>
              </a:graphicData>
            </a:graphic>
          </wp:inline>
        </w:drawing>
      </w:r>
      <w:r>
        <w:rPr>
          <w:sz w:val="24"/>
        </w:rPr>
        <w:t xml:space="preserve"> </w:t>
      </w:r>
    </w:p>
    <w:p w14:paraId="053B159E" w14:textId="77777777" w:rsidR="00587D9A" w:rsidRDefault="00733EA4">
      <w:pPr>
        <w:spacing w:after="142" w:line="259" w:lineRule="auto"/>
        <w:ind w:left="-3"/>
      </w:pPr>
      <w:r>
        <w:rPr>
          <w:sz w:val="24"/>
        </w:rPr>
        <w:t xml:space="preserve">Recording Secretary </w:t>
      </w:r>
    </w:p>
    <w:p w14:paraId="46B8FBE1" w14:textId="77777777" w:rsidR="00587D9A" w:rsidRDefault="00733EA4">
      <w:pPr>
        <w:spacing w:after="796" w:line="259" w:lineRule="auto"/>
        <w:ind w:left="2" w:firstLine="0"/>
      </w:pPr>
      <w:r>
        <w:t xml:space="preserve"> </w:t>
      </w:r>
    </w:p>
    <w:p w14:paraId="475F35AD" w14:textId="77777777" w:rsidR="004F6F86" w:rsidRDefault="004F6F86">
      <w:pPr>
        <w:spacing w:after="796" w:line="259" w:lineRule="auto"/>
        <w:ind w:left="2" w:firstLine="0"/>
      </w:pPr>
    </w:p>
    <w:p w14:paraId="2514772C" w14:textId="236AC8F0" w:rsidR="004F6F86" w:rsidRDefault="004F6F86" w:rsidP="004F6F86">
      <w:pPr>
        <w:spacing w:after="796" w:line="259" w:lineRule="auto"/>
        <w:ind w:left="3600" w:firstLine="720"/>
      </w:pPr>
      <w:proofErr w:type="gramStart"/>
      <w:r>
        <w:t>Received by email on 05/18/2022 @ 11:45 a.m.</w:t>
      </w:r>
      <w:proofErr w:type="gramEnd"/>
      <w:r>
        <w:t xml:space="preserve">               </w:t>
      </w:r>
      <w:r>
        <w:tab/>
        <w:t xml:space="preserve">by Tricia Quinn,  Asst. </w:t>
      </w:r>
      <w:bookmarkStart w:id="0" w:name="_GoBack"/>
      <w:bookmarkEnd w:id="0"/>
      <w:r>
        <w:t xml:space="preserve"> Town Clerk, New Fairfield</w:t>
      </w:r>
    </w:p>
    <w:p w14:paraId="0A64CB7C" w14:textId="77777777" w:rsidR="004F6F86" w:rsidRDefault="004F6F86" w:rsidP="004F6F86">
      <w:pPr>
        <w:spacing w:after="796" w:line="259" w:lineRule="auto"/>
        <w:ind w:left="3600" w:firstLine="720"/>
      </w:pPr>
    </w:p>
    <w:p w14:paraId="44D5759E" w14:textId="37609391" w:rsidR="004F6F86" w:rsidRDefault="004F6F86">
      <w:pPr>
        <w:spacing w:after="796" w:line="259" w:lineRule="auto"/>
        <w:ind w:left="2" w:firstLine="0"/>
      </w:pPr>
      <w:r>
        <w:tab/>
      </w:r>
      <w:r>
        <w:tab/>
      </w:r>
      <w:r>
        <w:tab/>
      </w:r>
      <w:r>
        <w:tab/>
      </w:r>
      <w:r>
        <w:tab/>
      </w:r>
      <w:r>
        <w:tab/>
      </w:r>
      <w:r>
        <w:tab/>
      </w:r>
    </w:p>
    <w:p w14:paraId="10269DA0" w14:textId="264BB906" w:rsidR="004F6F86" w:rsidRDefault="004F6F86">
      <w:pPr>
        <w:spacing w:after="796" w:line="259" w:lineRule="auto"/>
        <w:ind w:left="2" w:firstLine="0"/>
      </w:pPr>
      <w:r>
        <w:tab/>
      </w:r>
      <w:r>
        <w:tab/>
      </w:r>
      <w:r>
        <w:tab/>
      </w:r>
      <w:r>
        <w:tab/>
      </w:r>
      <w:r>
        <w:tab/>
      </w:r>
      <w:r>
        <w:tab/>
      </w:r>
    </w:p>
    <w:sectPr w:rsidR="004F6F86">
      <w:pgSz w:w="12240" w:h="15840"/>
      <w:pgMar w:top="766" w:right="1011" w:bottom="692"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D9A"/>
    <w:rsid w:val="00190EC5"/>
    <w:rsid w:val="0025375E"/>
    <w:rsid w:val="00266EAA"/>
    <w:rsid w:val="00341D89"/>
    <w:rsid w:val="00411C97"/>
    <w:rsid w:val="004F6F86"/>
    <w:rsid w:val="00587D9A"/>
    <w:rsid w:val="00733EA4"/>
    <w:rsid w:val="007D4EFA"/>
    <w:rsid w:val="00877242"/>
    <w:rsid w:val="00A02308"/>
    <w:rsid w:val="00A47C86"/>
    <w:rsid w:val="00A935B5"/>
    <w:rsid w:val="00AE5E92"/>
    <w:rsid w:val="00C17B05"/>
    <w:rsid w:val="00C82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86"/>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8" w:lineRule="auto"/>
      <w:ind w:left="12"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6F8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F86"/>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1486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Microsoft Word - EDC Meeting minutes March 21 2022</vt:lpstr>
    </vt:vector>
  </TitlesOfParts>
  <Company/>
  <LinksUpToDate>false</LinksUpToDate>
  <CharactersWithSpaces>6542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EDC Meeting minutes March 21 2022</dc:title>
  <dc:creator>cbontempo</dc:creator>
  <cp:lastModifiedBy>Chrystie Bontempo</cp:lastModifiedBy>
  <cp:revision>2</cp:revision>
  <dcterms:created xsi:type="dcterms:W3CDTF">2022-05-18T16:26:00Z</dcterms:created>
  <dcterms:modified xsi:type="dcterms:W3CDTF">2022-05-18T16:26:00Z</dcterms:modified>
</cp:coreProperties>
</file>